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0E" w:rsidRPr="00C70D10" w:rsidRDefault="00D8720E" w:rsidP="00C70D10">
      <w:pPr>
        <w:ind w:firstLine="708"/>
        <w:jc w:val="center"/>
        <w:rPr>
          <w:rFonts w:ascii="Times New Roman Tj" w:hAnsi="Times New Roman Tj" w:cs="Palatino Linotype"/>
          <w:b/>
          <w:sz w:val="28"/>
        </w:rPr>
      </w:pPr>
      <w:r w:rsidRPr="00C70D10">
        <w:rPr>
          <w:rFonts w:ascii="Times New Roman Tj" w:hAnsi="Times New Roman Tj"/>
          <w:b/>
          <w:sz w:val="28"/>
        </w:rPr>
        <w:t>Р</w:t>
      </w:r>
      <w:r w:rsidRPr="00C70D10">
        <w:rPr>
          <w:rFonts w:ascii="Palatino Linotype" w:hAnsi="Palatino Linotype" w:cs="Palatino Linotype"/>
          <w:b/>
          <w:sz w:val="28"/>
        </w:rPr>
        <w:t>ӯ</w:t>
      </w:r>
      <w:r w:rsidRPr="00C70D10">
        <w:rPr>
          <w:rFonts w:ascii="Times New Roman Tj" w:hAnsi="Times New Roman Tj"/>
          <w:b/>
          <w:sz w:val="28"/>
        </w:rPr>
        <w:t xml:space="preserve">йхати </w:t>
      </w:r>
      <w:r w:rsidRPr="00C70D10">
        <w:rPr>
          <w:rFonts w:ascii="Times New Roman" w:hAnsi="Times New Roman"/>
          <w:b/>
          <w:sz w:val="28"/>
        </w:rPr>
        <w:t>ҳ</w:t>
      </w:r>
      <w:r w:rsidRPr="00C70D10">
        <w:rPr>
          <w:rFonts w:ascii="Times New Roman Tj" w:hAnsi="Times New Roman Tj"/>
          <w:b/>
          <w:sz w:val="28"/>
        </w:rPr>
        <w:t>уљљат</w:t>
      </w:r>
      <w:r w:rsidRPr="00C70D10">
        <w:rPr>
          <w:rFonts w:ascii="Times New Roman" w:hAnsi="Times New Roman"/>
          <w:b/>
          <w:sz w:val="28"/>
        </w:rPr>
        <w:t>ҳ</w:t>
      </w:r>
      <w:r w:rsidRPr="00C70D10">
        <w:rPr>
          <w:rFonts w:ascii="Times New Roman Tj" w:hAnsi="Times New Roman Tj"/>
          <w:b/>
          <w:sz w:val="28"/>
        </w:rPr>
        <w:t>ои зарур</w:t>
      </w:r>
      <w:r w:rsidRPr="00C70D10">
        <w:rPr>
          <w:rFonts w:ascii="Palatino Linotype" w:hAnsi="Palatino Linotype" w:cs="Palatino Linotype"/>
          <w:b/>
          <w:sz w:val="28"/>
        </w:rPr>
        <w:t>ӣ</w:t>
      </w:r>
    </w:p>
    <w:p w:rsidR="00D8720E" w:rsidRPr="00C70D10" w:rsidRDefault="00D8720E" w:rsidP="00C70D10">
      <w:pPr>
        <w:ind w:firstLine="708"/>
        <w:jc w:val="center"/>
        <w:rPr>
          <w:rFonts w:ascii="Times New Roman Tj" w:hAnsi="Times New Roman Tj"/>
          <w:b/>
          <w:sz w:val="28"/>
        </w:rPr>
      </w:pPr>
      <w:r w:rsidRPr="00C70D10">
        <w:rPr>
          <w:rFonts w:ascii="Times New Roman Tj" w:hAnsi="Times New Roman Tj"/>
          <w:b/>
          <w:sz w:val="28"/>
        </w:rPr>
        <w:t xml:space="preserve"> барои </w:t>
      </w:r>
      <w:r w:rsidRPr="00C70D10">
        <w:rPr>
          <w:rFonts w:ascii="Times New Roman" w:hAnsi="Times New Roman"/>
          <w:b/>
          <w:sz w:val="28"/>
        </w:rPr>
        <w:t>қ</w:t>
      </w:r>
      <w:r w:rsidRPr="00C70D10">
        <w:rPr>
          <w:rFonts w:ascii="Times New Roman Tj" w:hAnsi="Times New Roman Tj"/>
          <w:b/>
          <w:sz w:val="28"/>
        </w:rPr>
        <w:t xml:space="preserve">абул намудан ба кор, </w:t>
      </w:r>
      <w:r w:rsidRPr="00C70D10">
        <w:rPr>
          <w:rFonts w:ascii="Times New Roman" w:hAnsi="Times New Roman"/>
          <w:b/>
          <w:sz w:val="28"/>
        </w:rPr>
        <w:t>ҳ</w:t>
      </w:r>
      <w:r w:rsidRPr="00C70D10">
        <w:rPr>
          <w:rFonts w:ascii="Times New Roman Tj" w:hAnsi="Times New Roman Tj"/>
          <w:b/>
          <w:sz w:val="28"/>
        </w:rPr>
        <w:t>исоб</w:t>
      </w:r>
      <w:r w:rsidRPr="00C70D10">
        <w:rPr>
          <w:rFonts w:ascii="Palatino Linotype" w:hAnsi="Palatino Linotype" w:cs="Palatino Linotype"/>
          <w:b/>
          <w:sz w:val="28"/>
        </w:rPr>
        <w:t>ӣ</w:t>
      </w:r>
      <w:r w:rsidRPr="00C70D10">
        <w:rPr>
          <w:rFonts w:ascii="Times New Roman Tj" w:hAnsi="Times New Roman Tj"/>
          <w:b/>
          <w:sz w:val="28"/>
        </w:rPr>
        <w:t xml:space="preserve"> ва пардохт намудани музди ме</w:t>
      </w:r>
      <w:r w:rsidRPr="00C70D10">
        <w:rPr>
          <w:rFonts w:ascii="Times New Roman" w:hAnsi="Times New Roman"/>
          <w:b/>
          <w:sz w:val="28"/>
        </w:rPr>
        <w:t>ҳ</w:t>
      </w:r>
      <w:r w:rsidRPr="00C70D10">
        <w:rPr>
          <w:rFonts w:ascii="Times New Roman Tj" w:hAnsi="Times New Roman Tj"/>
          <w:b/>
          <w:sz w:val="28"/>
        </w:rPr>
        <w:t>нат љињати тартиб додани диаграмма</w:t>
      </w:r>
    </w:p>
    <w:p w:rsidR="00D8720E" w:rsidRPr="00C70D10" w:rsidRDefault="00D8720E" w:rsidP="00422A0B">
      <w:pPr>
        <w:rPr>
          <w:rFonts w:ascii="Times New Roman Tj" w:hAnsi="Times New Roman Tj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D8720E" w:rsidRPr="00C70D10" w:rsidTr="00710AB4">
        <w:trPr>
          <w:trHeight w:val="225"/>
        </w:trPr>
        <w:tc>
          <w:tcPr>
            <w:tcW w:w="3190" w:type="dxa"/>
          </w:tcPr>
          <w:p w:rsidR="00D8720E" w:rsidRPr="00C70D10" w:rsidRDefault="00D8720E" w:rsidP="00710AB4">
            <w:pPr>
              <w:pStyle w:val="ListParagraph"/>
              <w:spacing w:after="0" w:line="240" w:lineRule="auto"/>
              <w:rPr>
                <w:rFonts w:ascii="Times New Roman Tj" w:hAnsi="Times New Roman Tj"/>
                <w:sz w:val="28"/>
                <w:szCs w:val="28"/>
                <w:highlight w:val="yellow"/>
              </w:rPr>
            </w:pPr>
            <w:r w:rsidRPr="00C70D10">
              <w:rPr>
                <w:rFonts w:ascii="Times New Roman Tj" w:eastAsia="Times New Roman" w:hAnsi="Times New Roman"/>
                <w:sz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</w:rPr>
              <w:t>у</w:t>
            </w:r>
            <w:r>
              <w:rPr>
                <w:rFonts w:ascii="Times New Roman Tj" w:hAnsi="Times New Roman Tj"/>
                <w:sz w:val="28"/>
              </w:rPr>
              <w:t>љљ</w:t>
            </w:r>
            <w:r w:rsidRPr="00C70D10">
              <w:rPr>
                <w:rFonts w:ascii="Times New Roman Tj" w:hAnsi="Times New Roman Tj"/>
                <w:sz w:val="28"/>
              </w:rPr>
              <w:t>ат</w:t>
            </w:r>
            <w:r w:rsidRPr="00C70D10">
              <w:rPr>
                <w:rFonts w:ascii="Times New Roman" w:hAnsi="Times New Roman"/>
                <w:sz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</w:rPr>
              <w:t xml:space="preserve">о барои </w:t>
            </w:r>
            <w:r w:rsidRPr="00C70D10">
              <w:rPr>
                <w:rFonts w:ascii="Times New Roman" w:hAnsi="Times New Roman"/>
                <w:sz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</w:rPr>
              <w:t>абул намудан ба кор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D8720E" w:rsidRPr="00C70D10" w:rsidRDefault="00D8720E" w:rsidP="00710AB4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  <w:highlight w:val="yellow"/>
              </w:rPr>
            </w:pPr>
            <w:r w:rsidRPr="00C70D10">
              <w:rPr>
                <w:rFonts w:ascii="Times New Roman Tj" w:eastAsia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у</w:t>
            </w:r>
            <w:r>
              <w:rPr>
                <w:rFonts w:ascii="Times New Roman Tj" w:hAnsi="Times New Roman Tj"/>
                <w:sz w:val="28"/>
                <w:szCs w:val="28"/>
              </w:rPr>
              <w:t>љљ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ат</w:t>
            </w:r>
            <w:r w:rsidRPr="00C70D10">
              <w:rPr>
                <w:rFonts w:ascii="Times New Roman Tj" w:eastAsia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замимашаванда</w:t>
            </w:r>
          </w:p>
        </w:tc>
        <w:tc>
          <w:tcPr>
            <w:tcW w:w="3191" w:type="dxa"/>
          </w:tcPr>
          <w:p w:rsidR="00D8720E" w:rsidRPr="00C70D10" w:rsidRDefault="00D8720E" w:rsidP="00710AB4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  <w:highlight w:val="yellow"/>
              </w:rPr>
            </w:pPr>
            <w:r w:rsidRPr="00C70D10">
              <w:rPr>
                <w:rFonts w:ascii="Times New Roman Tj" w:eastAsia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у</w:t>
            </w:r>
            <w:r>
              <w:rPr>
                <w:rFonts w:ascii="Times New Roman Tj" w:hAnsi="Times New Roman Tj"/>
                <w:sz w:val="28"/>
                <w:szCs w:val="28"/>
              </w:rPr>
              <w:t>љљ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ат</w:t>
            </w:r>
            <w:r w:rsidRPr="00C70D10">
              <w:rPr>
                <w:rFonts w:ascii="Times New Roman Tj" w:eastAsia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тасди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кунанда</w:t>
            </w:r>
          </w:p>
        </w:tc>
      </w:tr>
      <w:tr w:rsidR="00D8720E" w:rsidRPr="00C70D10" w:rsidTr="00710AB4">
        <w:trPr>
          <w:trHeight w:val="225"/>
        </w:trPr>
        <w:tc>
          <w:tcPr>
            <w:tcW w:w="3190" w:type="dxa"/>
          </w:tcPr>
          <w:p w:rsidR="00D8720E" w:rsidRPr="00C70D10" w:rsidRDefault="00D8720E" w:rsidP="00710AB4">
            <w:pPr>
              <w:pStyle w:val="ListParagraph"/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pStyle w:val="ListParagraph"/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1.Фармоиши муассиса оиди </w:t>
            </w:r>
            <w:r w:rsidRPr="00C70D10">
              <w:rPr>
                <w:rFonts w:ascii="Times New Roman Tj" w:eastAsia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абул намудан ба кор</w:t>
            </w:r>
          </w:p>
          <w:p w:rsidR="00D8720E" w:rsidRPr="00C70D10" w:rsidRDefault="00D8720E" w:rsidP="00710AB4">
            <w:pPr>
              <w:pStyle w:val="ListParagraph"/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pStyle w:val="ListParagraph"/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Бо имзои ро</w:t>
            </w:r>
            <w:r w:rsidRPr="00C70D10">
              <w:rPr>
                <w:rFonts w:ascii="Times New Roman Tj" w:eastAsia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бари муассиса</w:t>
            </w:r>
          </w:p>
        </w:tc>
        <w:tc>
          <w:tcPr>
            <w:tcW w:w="3190" w:type="dxa"/>
          </w:tcPr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1. Ариза барои </w:t>
            </w:r>
            <w:r w:rsidRPr="00C70D10">
              <w:rPr>
                <w:rFonts w:ascii="Arial" w:hAnsi="Arial" w:cs="Arial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абул намудан ба кор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2. Вара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аи шахс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, </w:t>
            </w:r>
            <w:r>
              <w:rPr>
                <w:rFonts w:ascii="Times New Roman Tj" w:hAnsi="Times New Roman Tj"/>
                <w:sz w:val="28"/>
                <w:szCs w:val="28"/>
              </w:rPr>
              <w:t>Тарљумаи њол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– расм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3. РМ</w:t>
            </w:r>
            <w:r>
              <w:rPr>
                <w:rFonts w:ascii="Times New Roman Tj" w:hAnsi="Times New Roman Tj"/>
                <w:sz w:val="28"/>
                <w:szCs w:val="28"/>
              </w:rPr>
              <w:t>А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, РИС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4. Маълумотномаи тибб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5.  Маълумотнома аз </w:t>
            </w:r>
            <w:r>
              <w:rPr>
                <w:rFonts w:ascii="Times New Roman Tj" w:hAnsi="Times New Roman Tj"/>
                <w:sz w:val="28"/>
                <w:szCs w:val="28"/>
              </w:rPr>
              <w:t>љ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ойи зист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6. Нусхаи диплом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7. Нусхаи шиноснома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8. Дафтарчаи ме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нат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 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Аз </w:t>
            </w:r>
            <w:r w:rsidRPr="00C70D10">
              <w:rPr>
                <w:rFonts w:ascii="Lucida Sans Unicode" w:hAnsi="Lucida Sans Unicode" w:cs="Lucida Sans Unicode"/>
                <w:sz w:val="28"/>
                <w:szCs w:val="28"/>
              </w:rPr>
              <w:t>ҷ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ониби коргари оянда ба шуъбаи кадр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 пешни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од мегарданд. Шуъбаи кадр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 маълумот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оро пурра ниго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медоранд.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</w:rPr>
            </w:pPr>
          </w:p>
        </w:tc>
        <w:tc>
          <w:tcPr>
            <w:tcW w:w="3191" w:type="dxa"/>
          </w:tcPr>
          <w:p w:rsidR="00D8720E" w:rsidRPr="00C70D10" w:rsidRDefault="00D8720E" w:rsidP="00710AB4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1.Тавозун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2.Санад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му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оисав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бо ма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омоти андоз доир ба андоз аз даромад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</w:tc>
      </w:tr>
      <w:tr w:rsidR="00D8720E" w:rsidRPr="00C70D10" w:rsidTr="00710AB4">
        <w:trPr>
          <w:trHeight w:val="3000"/>
        </w:trPr>
        <w:tc>
          <w:tcPr>
            <w:tcW w:w="3190" w:type="dxa"/>
          </w:tcPr>
          <w:p w:rsidR="00D8720E" w:rsidRPr="00C70D10" w:rsidRDefault="00D8720E" w:rsidP="00710A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Шартнома</w:t>
            </w:r>
          </w:p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2. Фармоиши иловаг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(барои як</w:t>
            </w:r>
            <w:r w:rsidRPr="00C70D10">
              <w:rPr>
                <w:rFonts w:ascii="Lucida Sans Unicode" w:hAnsi="Lucida Sans Unicode" w:cs="Lucida Sans Unicode"/>
                <w:sz w:val="28"/>
                <w:szCs w:val="28"/>
              </w:rPr>
              <w:t>ҷ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оясоз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ва ё басти иловаг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)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</w:tc>
        <w:tc>
          <w:tcPr>
            <w:tcW w:w="3190" w:type="dxa"/>
          </w:tcPr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1.Табели 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исоби ва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ти кор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</w:p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2.Дафтари 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исоби музди ме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нат, андоз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о ва 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ғ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. </w:t>
            </w:r>
          </w:p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3.Вара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а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корношоям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-дурустии 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исоб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намудани он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</w:t>
            </w:r>
          </w:p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4.Басти вазифа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</w:t>
            </w:r>
          </w:p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spacing w:after="0" w:line="240" w:lineRule="auto"/>
              <w:ind w:left="360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spacing w:after="0" w:line="240" w:lineRule="auto"/>
              <w:jc w:val="both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5. а)  Р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ӯ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йхати пардохт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музди ме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нат бо имзои гирандагон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    б)  Ведомости инти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ол ба бонк барои гузаронидан ба корти гирандагон 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>6. Ордер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харо</w:t>
            </w:r>
            <w:r w:rsidRPr="00C70D10">
              <w:rPr>
                <w:rFonts w:ascii="Lucida Sans Unicode" w:hAnsi="Lucida Sans Unicode" w:cs="Lucida Sans Unicode"/>
                <w:sz w:val="28"/>
                <w:szCs w:val="28"/>
              </w:rPr>
              <w:t>ҷ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от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 барои гирифтани мабла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ғҳ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пешпардохт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, лекин на бештар аз 50-%-и музди ме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нати 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исобишуда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  <w:r w:rsidRPr="00C70D10">
              <w:rPr>
                <w:rFonts w:ascii="Times New Roman Tj" w:hAnsi="Times New Roman Tj"/>
                <w:sz w:val="28"/>
                <w:szCs w:val="28"/>
              </w:rPr>
              <w:t xml:space="preserve">7. Ведомости 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қ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арз</w:t>
            </w:r>
            <w:r w:rsidRPr="00C70D10">
              <w:rPr>
                <w:rFonts w:ascii="Times New Roman" w:hAnsi="Times New Roman"/>
                <w:sz w:val="28"/>
                <w:szCs w:val="28"/>
              </w:rPr>
              <w:t>ҳ</w:t>
            </w:r>
            <w:r w:rsidRPr="00C70D10">
              <w:rPr>
                <w:rFonts w:ascii="Times New Roman Tj" w:hAnsi="Times New Roman Tj"/>
                <w:sz w:val="28"/>
                <w:szCs w:val="28"/>
              </w:rPr>
              <w:t>ои депонент</w:t>
            </w:r>
            <w:r w:rsidRPr="00C70D10">
              <w:rPr>
                <w:rFonts w:ascii="Palatino Linotype" w:hAnsi="Palatino Linotype" w:cs="Palatino Linotype"/>
                <w:sz w:val="28"/>
                <w:szCs w:val="28"/>
              </w:rPr>
              <w:t>ӣ</w:t>
            </w: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  <w:p w:rsidR="00D8720E" w:rsidRPr="00C70D10" w:rsidRDefault="00D8720E" w:rsidP="00710AB4">
            <w:pPr>
              <w:spacing w:after="0" w:line="240" w:lineRule="auto"/>
              <w:rPr>
                <w:rFonts w:ascii="Times New Roman Tj" w:hAnsi="Times New Roman Tj"/>
                <w:sz w:val="28"/>
                <w:szCs w:val="28"/>
              </w:rPr>
            </w:pPr>
          </w:p>
        </w:tc>
        <w:tc>
          <w:tcPr>
            <w:tcW w:w="3191" w:type="dxa"/>
          </w:tcPr>
          <w:p w:rsidR="00D8720E" w:rsidRPr="00C70D10" w:rsidRDefault="00D8720E" w:rsidP="00710AB4">
            <w:pPr>
              <w:spacing w:after="0" w:line="240" w:lineRule="auto"/>
              <w:jc w:val="center"/>
              <w:rPr>
                <w:rFonts w:ascii="Times New Roman Tj" w:hAnsi="Times New Roman Tj"/>
                <w:sz w:val="28"/>
                <w:szCs w:val="28"/>
              </w:rPr>
            </w:pPr>
          </w:p>
        </w:tc>
      </w:tr>
    </w:tbl>
    <w:p w:rsidR="00D8720E" w:rsidRPr="00C70D10" w:rsidRDefault="00D8720E">
      <w:pPr>
        <w:rPr>
          <w:rFonts w:ascii="Times New Roman Tj" w:hAnsi="Times New Roman Tj"/>
        </w:rPr>
      </w:pPr>
    </w:p>
    <w:sectPr w:rsidR="00D8720E" w:rsidRPr="00C70D10" w:rsidSect="00EC4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B596B"/>
    <w:multiLevelType w:val="hybridMultilevel"/>
    <w:tmpl w:val="126867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A0B"/>
    <w:rsid w:val="000C1D2A"/>
    <w:rsid w:val="002725A5"/>
    <w:rsid w:val="003E0783"/>
    <w:rsid w:val="00422A0B"/>
    <w:rsid w:val="00710AB4"/>
    <w:rsid w:val="00A16BF1"/>
    <w:rsid w:val="00A756F8"/>
    <w:rsid w:val="00C70D10"/>
    <w:rsid w:val="00CD2430"/>
    <w:rsid w:val="00D8720E"/>
    <w:rsid w:val="00DB659E"/>
    <w:rsid w:val="00EC42BF"/>
    <w:rsid w:val="00F5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22A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22A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174</Words>
  <Characters>995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SMulochaev</dc:creator>
  <cp:keywords/>
  <dc:description/>
  <cp:lastModifiedBy>SMullochev</cp:lastModifiedBy>
  <cp:revision>3</cp:revision>
  <dcterms:created xsi:type="dcterms:W3CDTF">2015-12-11T17:15:00Z</dcterms:created>
  <dcterms:modified xsi:type="dcterms:W3CDTF">2015-12-19T07:36:00Z</dcterms:modified>
</cp:coreProperties>
</file>